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71" w:rsidRPr="00D16771" w:rsidRDefault="00D16771" w:rsidP="00D16771">
      <w:pPr>
        <w:spacing w:after="0" w:line="240" w:lineRule="auto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444444"/>
          <w:kern w:val="36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b/>
          <w:bCs/>
          <w:color w:val="444444"/>
          <w:kern w:val="36"/>
          <w:sz w:val="18"/>
          <w:szCs w:val="18"/>
          <w:lang w:eastAsia="ru-RU"/>
        </w:rPr>
        <w:t>Несовершеннолетние граждане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Детям до 18 лет (независимо от того, вписаны они в загранпаспорт родителей или нет) необходимо предоставить:</w:t>
      </w:r>
    </w:p>
    <w:p w:rsidR="00D16771" w:rsidRPr="00D16771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• свидетельство о рождении ребенка (оригинал и ксерокопия либо нотариально заверенная копия). Если один из родителей или ребенок поменяли фамилию после получения свидетельства о рождении ребенка, необходимо </w:t>
      </w:r>
      <w:proofErr w:type="gramStart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предоставить документы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, подтверждающие смену фамилии / свидетельство о браке, расторжении брака или справка из </w:t>
      </w:r>
      <w:proofErr w:type="spellStart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ЗАГСа</w:t>
      </w:r>
      <w:proofErr w:type="spell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 о заключении брака (оригиналы и ксерокопии или нотариально заверенные копии);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 заполненную анкету с подписью обоих родителей (37 пункт и последний пункт на 3 странице анкеты) вместе с фотографией;</w:t>
      </w:r>
    </w:p>
    <w:p w:rsidR="00D16771" w:rsidRPr="00D16771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 копию страницы загранпаспорта с личными данными и фотографией ребенка;</w:t>
      </w:r>
    </w:p>
    <w:p w:rsidR="00D16771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 если ребенок вписан в паспорт родителя, необходимо предоставить копию первой страницы загранпаспорта родителя и страницы, где вписан ребенок;</w:t>
      </w:r>
    </w:p>
    <w:p w:rsidR="00D16771" w:rsidRPr="00D16771" w:rsidRDefault="00D16771" w:rsidP="00D16771">
      <w:pPr>
        <w:spacing w:before="300"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при выезде ребенка в сопровождении обоих родителей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 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подтверждение проживания в поездке (в одном месте с несовершеннолетним);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авиабилеты туда и обратно родителей и ребенка;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одного из родителей;</w:t>
      </w: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При наличии действующих виз у родителей: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копии действующих виз, копии первых страниц загранпаспортов с личными данными и оригиналы загранпаспортов родителей;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proofErr w:type="gramStart"/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при выезде ребенка с одним из родителей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 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 подтверждение проживания в поездке (в одном месте с несовершеннолетним);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авиабилеты туда и обратно родителя и ребенка;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родителя;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нотариальное согласие на выезд ребенка от второго родителя (оригинал и копию или нотариально заверенную копию);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ксерокопию внутреннего паспорта родителя, дающего согласие на выезд ребенка (страница с фотографией и страница с пропиской);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родителя, участвующего в поездке;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proofErr w:type="gramStart"/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если один из родителей покидает зону Шенгена ранее, приезжает позже или временно покидает зону Шенгена в рамках одной поездки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, 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нотариальное согласие на выезд и сопровождение на второго родителя (оригинал и копию или нотариально заверенную копию);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ксерокопию внутреннего паспорта родителя, дающего согласие на выезд ребенка (страница с фотографией и страница с пропиской);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одного из родителей;</w:t>
      </w: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t>Если родители дают согласие на выезд ребенка в сопровождении бабушки или дедушки, необходимо приложить документы для подтверждения родства с внуком или внучкой.</w:t>
      </w: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proofErr w:type="gramStart"/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при выезде ребенка в сопровождении третьего лица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 необходимо предоставить:</w:t>
      </w:r>
      <w:r w:rsidRPr="00D16771">
        <w:rPr>
          <w:rFonts w:ascii="Bookman Old Style" w:eastAsia="Times New Roman" w:hAnsi="Bookman Old Style" w:cs="Times New Roman"/>
          <w:b/>
          <w:bCs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br/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- подтверждение проживания в поездке (на сопровождающее лицо и ребенка);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авиабилеты туда и обратно сопровождающего лица и ребенка;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сопровождающего лица;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нотариальное согласие на выезд ребенка с третьим лицом от обоих родителей (оригинал и копию или нотариально заверенную копию);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ксерокопию внутренних паспортов родителей ребенка (страница с фотографией и страница с пропиской); 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одного из родителей;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при выезде ребенка без сопровождения (старше 14 лет)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, 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нотариальные согласия на выезд ребенка от обоих родителей (оригиналы и копии или нотариально заверенные копии);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ксерокопии внутренних паспортов родителей, дающих согласие на выезд ребенка (страница с фотографией и страница с пропиской);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одного из родителей;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proofErr w:type="gramStart"/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• при выезде ребенка в сопровождении законного опекуна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 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подтверждение проживания в поездке (в одном месте с несовершеннолетним);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авиабилеты туда и обратно законного опекуна и ребенка;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копию действующей визы, копию первой страницы загранпаспорта с личными данными и оригинал загранпаспорта законного опекуна;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документы, подтверждающие официальное отсутствие родителей/ родительских прав (оригиналы и копии);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решение суда о назначении опекуна;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разрешение на выезд от Опекунского Совета;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финансовые гарантии опекуна;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proofErr w:type="gramStart"/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• при запросе на длительную визу для ребенка 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необходимо предоставить: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перекрестные нотариальные согласия на выезд от обоих родителей (от отца на мать, от матери на отца) на весь период действия запрашиваемой визы (оригиналы и копии или нотариально заверенные копии);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br/>
        <w:t>- ксерокопии внутренних паспортов родителей, дающих согласие на выезд ребенка (страница с фотографией и страница с пропиской);</w:t>
      </w:r>
      <w:proofErr w:type="gramEnd"/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</w:p>
    <w:p w:rsid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 </w:t>
      </w: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 случае смерти одного из родителей или лишении его родительских прав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, необходимо предоставить оригиналы и копии соответствующих документов;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 </w:t>
      </w: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если при рождении ребенка отец был записан со слов матери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, необходимо предоставить справку </w:t>
      </w:r>
      <w:proofErr w:type="gramStart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из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 районного </w:t>
      </w:r>
      <w:proofErr w:type="spellStart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ЗАГСа</w:t>
      </w:r>
      <w:proofErr w:type="spell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 – форма 25 (оригинал и копию или нотариально заверенную копию);</w:t>
      </w:r>
    </w:p>
    <w:p w:rsidR="00D16771" w:rsidRPr="00D16771" w:rsidRDefault="00D16771" w:rsidP="00D16771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</w:pP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• </w:t>
      </w:r>
      <w:r w:rsidRPr="00D16771">
        <w:rPr>
          <w:rFonts w:ascii="Bookman Old Style" w:eastAsia="Times New Roman" w:hAnsi="Bookman Old Style" w:cs="Times New Roman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если один из родителей пропал без вести</w:t>
      </w:r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 или «его» местонахождение не установлено, необходимо </w:t>
      </w:r>
      <w:proofErr w:type="gramStart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>предоставить справку</w:t>
      </w:r>
      <w:proofErr w:type="gramEnd"/>
      <w:r w:rsidRPr="00D16771">
        <w:rPr>
          <w:rFonts w:ascii="Bookman Old Style" w:eastAsia="Times New Roman" w:hAnsi="Bookman Old Style" w:cs="Times New Roman"/>
          <w:color w:val="444444"/>
          <w:sz w:val="18"/>
          <w:szCs w:val="18"/>
          <w:lang w:eastAsia="ru-RU"/>
        </w:rPr>
        <w:t xml:space="preserve"> из полиции;</w:t>
      </w:r>
    </w:p>
    <w:p w:rsidR="002B5BF6" w:rsidRDefault="002B5BF6"/>
    <w:sectPr w:rsidR="002B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3B"/>
    <w:rsid w:val="002B5BF6"/>
    <w:rsid w:val="003A0E3B"/>
    <w:rsid w:val="00D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71"/>
    <w:rPr>
      <w:b/>
      <w:bCs/>
    </w:rPr>
  </w:style>
  <w:style w:type="character" w:styleId="a5">
    <w:name w:val="Hyperlink"/>
    <w:basedOn w:val="a0"/>
    <w:uiPriority w:val="99"/>
    <w:semiHidden/>
    <w:unhideWhenUsed/>
    <w:rsid w:val="00D16771"/>
    <w:rPr>
      <w:color w:val="0000FF"/>
      <w:u w:val="single"/>
    </w:rPr>
  </w:style>
  <w:style w:type="character" w:styleId="a6">
    <w:name w:val="Emphasis"/>
    <w:basedOn w:val="a0"/>
    <w:uiPriority w:val="20"/>
    <w:qFormat/>
    <w:rsid w:val="00D16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71"/>
    <w:rPr>
      <w:b/>
      <w:bCs/>
    </w:rPr>
  </w:style>
  <w:style w:type="character" w:styleId="a5">
    <w:name w:val="Hyperlink"/>
    <w:basedOn w:val="a0"/>
    <w:uiPriority w:val="99"/>
    <w:semiHidden/>
    <w:unhideWhenUsed/>
    <w:rsid w:val="00D16771"/>
    <w:rPr>
      <w:color w:val="0000FF"/>
      <w:u w:val="single"/>
    </w:rPr>
  </w:style>
  <w:style w:type="character" w:styleId="a6">
    <w:name w:val="Emphasis"/>
    <w:basedOn w:val="a0"/>
    <w:uiPriority w:val="20"/>
    <w:qFormat/>
    <w:rsid w:val="00D16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2018-08-13T06:24:00Z</dcterms:created>
  <dcterms:modified xsi:type="dcterms:W3CDTF">2018-08-13T06:24:00Z</dcterms:modified>
</cp:coreProperties>
</file>